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563C6" w14:textId="0B1FF432" w:rsidR="0019662F" w:rsidRDefault="0019662F">
      <w:pPr>
        <w:rPr>
          <w:rFonts w:ascii="Arial" w:hAnsi="Arial" w:cs="Arial"/>
          <w:b/>
          <w:bCs/>
          <w:i/>
          <w:iCs/>
        </w:rPr>
      </w:pPr>
      <w:r w:rsidRPr="0019662F">
        <w:rPr>
          <w:rFonts w:ascii="Arial" w:hAnsi="Arial" w:cs="Arial"/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30BFD9C1" wp14:editId="2BAF586B">
            <wp:simplePos x="0" y="0"/>
            <wp:positionH relativeFrom="margin">
              <wp:align>center</wp:align>
            </wp:positionH>
            <wp:positionV relativeFrom="paragraph">
              <wp:posOffset>-617220</wp:posOffset>
            </wp:positionV>
            <wp:extent cx="1744980" cy="660783"/>
            <wp:effectExtent l="0" t="0" r="7620" b="6350"/>
            <wp:wrapNone/>
            <wp:docPr id="1" name="Picture 1" descr="C:\Users\Amir\Desktop\Living Bankside\Living Bankside Th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\Desktop\Living Bankside\Living Bankside Thi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6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19B0B" w14:textId="6E2E8E8F" w:rsidR="0019662F" w:rsidRDefault="0019662F">
      <w:pPr>
        <w:rPr>
          <w:rFonts w:ascii="Arial" w:hAnsi="Arial" w:cs="Arial"/>
          <w:b/>
          <w:bCs/>
          <w:i/>
          <w:iCs/>
        </w:rPr>
      </w:pPr>
    </w:p>
    <w:p w14:paraId="621EF6C6" w14:textId="77777777" w:rsidR="0019662F" w:rsidRPr="0019662F" w:rsidRDefault="0019662F" w:rsidP="0019662F">
      <w:pPr>
        <w:jc w:val="center"/>
        <w:rPr>
          <w:rFonts w:ascii="Arial" w:hAnsi="Arial" w:cs="Arial"/>
          <w:b/>
          <w:bCs/>
          <w:iCs/>
        </w:rPr>
      </w:pPr>
      <w:r w:rsidRPr="0019662F">
        <w:rPr>
          <w:rFonts w:ascii="Arial" w:hAnsi="Arial" w:cs="Arial"/>
          <w:b/>
          <w:bCs/>
          <w:iCs/>
        </w:rPr>
        <w:t>PETITION for a Neighbourhood/Parish Council for Borough &amp; Bankside</w:t>
      </w:r>
    </w:p>
    <w:p w14:paraId="5F764A6C" w14:textId="77777777" w:rsidR="0019662F" w:rsidRDefault="0019662F">
      <w:pPr>
        <w:rPr>
          <w:rFonts w:ascii="Arial" w:hAnsi="Arial" w:cs="Arial"/>
          <w:b/>
          <w:bCs/>
          <w:i/>
          <w:iCs/>
        </w:rPr>
      </w:pPr>
    </w:p>
    <w:p w14:paraId="2DA928F5" w14:textId="0A9E1626" w:rsidR="00E003ED" w:rsidRPr="00394C03" w:rsidRDefault="00995FFD">
      <w:pPr>
        <w:rPr>
          <w:rFonts w:ascii="Arial" w:hAnsi="Arial" w:cs="Arial"/>
          <w:b/>
          <w:bCs/>
          <w:i/>
          <w:iCs/>
          <w:sz w:val="22"/>
        </w:rPr>
      </w:pPr>
      <w:r w:rsidRPr="00394C03">
        <w:rPr>
          <w:rFonts w:ascii="Arial" w:hAnsi="Arial" w:cs="Arial"/>
          <w:b/>
          <w:bCs/>
          <w:i/>
          <w:iCs/>
          <w:sz w:val="22"/>
        </w:rPr>
        <w:t>We the undersigned petition Southwark C</w:t>
      </w:r>
      <w:r w:rsidR="00AE7004" w:rsidRPr="00394C03">
        <w:rPr>
          <w:rFonts w:ascii="Arial" w:hAnsi="Arial" w:cs="Arial"/>
          <w:b/>
          <w:bCs/>
          <w:i/>
          <w:iCs/>
          <w:sz w:val="22"/>
        </w:rPr>
        <w:t>ouncil to:</w:t>
      </w:r>
      <w:r w:rsidR="00584594" w:rsidRPr="00394C03">
        <w:rPr>
          <w:rFonts w:ascii="Arial" w:hAnsi="Arial" w:cs="Arial"/>
          <w:b/>
          <w:bCs/>
          <w:i/>
          <w:iCs/>
          <w:sz w:val="22"/>
        </w:rPr>
        <w:t xml:space="preserve"> </w:t>
      </w:r>
    </w:p>
    <w:p w14:paraId="60A68CAF" w14:textId="77777777" w:rsidR="005663CD" w:rsidRPr="00394C03" w:rsidRDefault="005663CD">
      <w:pPr>
        <w:rPr>
          <w:rFonts w:ascii="Arial" w:hAnsi="Arial" w:cs="Arial"/>
          <w:sz w:val="22"/>
        </w:rPr>
      </w:pPr>
    </w:p>
    <w:p w14:paraId="2CBADFC7" w14:textId="513C7603" w:rsidR="005663CD" w:rsidRPr="00394C03" w:rsidRDefault="005663CD">
      <w:pPr>
        <w:rPr>
          <w:rFonts w:ascii="Arial" w:hAnsi="Arial" w:cs="Arial"/>
          <w:sz w:val="22"/>
        </w:rPr>
      </w:pPr>
      <w:r w:rsidRPr="00394C03">
        <w:rPr>
          <w:rFonts w:ascii="Arial" w:hAnsi="Arial" w:cs="Arial"/>
          <w:sz w:val="22"/>
        </w:rPr>
        <w:t>Conduct a Community Governance Review in accordance with its duties under Section 80 of The Local Government and Public Inv</w:t>
      </w:r>
      <w:r w:rsidR="00995FFD" w:rsidRPr="00394C03">
        <w:rPr>
          <w:rFonts w:ascii="Arial" w:hAnsi="Arial" w:cs="Arial"/>
          <w:sz w:val="22"/>
        </w:rPr>
        <w:t>olvement in Health Act 2007. We recommend</w:t>
      </w:r>
      <w:r w:rsidR="0019662F" w:rsidRPr="00394C03">
        <w:rPr>
          <w:rFonts w:ascii="Arial" w:hAnsi="Arial" w:cs="Arial"/>
          <w:sz w:val="22"/>
        </w:rPr>
        <w:t xml:space="preserve"> </w:t>
      </w:r>
      <w:r w:rsidRPr="00394C03">
        <w:rPr>
          <w:rFonts w:ascii="Arial" w:hAnsi="Arial" w:cs="Arial"/>
          <w:sz w:val="22"/>
        </w:rPr>
        <w:t xml:space="preserve">that this results in the establishment of a neighbourhood council </w:t>
      </w:r>
      <w:r w:rsidR="00995FFD" w:rsidRPr="00394C03">
        <w:rPr>
          <w:rFonts w:ascii="Arial" w:hAnsi="Arial" w:cs="Arial"/>
          <w:sz w:val="22"/>
        </w:rPr>
        <w:t xml:space="preserve">for the Borough &amp; Bankside ward, which will work closely with local residents and Southwark Council. </w:t>
      </w:r>
    </w:p>
    <w:p w14:paraId="221240B0" w14:textId="77777777" w:rsidR="00205FCE" w:rsidRPr="00394C03" w:rsidRDefault="00205FCE">
      <w:pPr>
        <w:rPr>
          <w:rFonts w:ascii="Arial" w:hAnsi="Arial" w:cs="Arial"/>
          <w:color w:val="FF0000"/>
          <w:sz w:val="22"/>
        </w:rPr>
      </w:pPr>
    </w:p>
    <w:p w14:paraId="31486480" w14:textId="6F6FDE5E" w:rsidR="00205FCE" w:rsidRPr="00394C03" w:rsidRDefault="00205FCE">
      <w:pPr>
        <w:rPr>
          <w:rFonts w:ascii="Arial" w:hAnsi="Arial" w:cs="Arial"/>
          <w:color w:val="FF0000"/>
          <w:sz w:val="22"/>
        </w:rPr>
      </w:pPr>
      <w:r w:rsidRPr="00394C03">
        <w:rPr>
          <w:rFonts w:ascii="Arial" w:hAnsi="Arial" w:cs="Arial"/>
          <w:color w:val="FF0000"/>
          <w:sz w:val="22"/>
        </w:rPr>
        <w:t>The undersigned are residents living and registered as an electorate within the Borough and Bankside Ward</w:t>
      </w:r>
    </w:p>
    <w:p w14:paraId="15469E88" w14:textId="77777777" w:rsidR="00995FFD" w:rsidRPr="00394C03" w:rsidRDefault="00995FFD">
      <w:pPr>
        <w:rPr>
          <w:rFonts w:ascii="Arial" w:hAnsi="Arial" w:cs="Arial"/>
          <w:sz w:val="22"/>
        </w:rPr>
      </w:pPr>
    </w:p>
    <w:p w14:paraId="6DC4598A" w14:textId="2E2B80BE" w:rsidR="00995FFD" w:rsidRPr="00394C03" w:rsidRDefault="00995FFD">
      <w:pPr>
        <w:rPr>
          <w:rFonts w:ascii="Arial" w:hAnsi="Arial" w:cs="Arial"/>
          <w:b/>
          <w:sz w:val="22"/>
          <w:u w:val="single"/>
        </w:rPr>
      </w:pPr>
      <w:r w:rsidRPr="00394C03">
        <w:rPr>
          <w:rFonts w:ascii="Arial" w:hAnsi="Arial" w:cs="Arial"/>
          <w:b/>
          <w:sz w:val="22"/>
          <w:u w:val="single"/>
        </w:rPr>
        <w:t>The Context</w:t>
      </w:r>
    </w:p>
    <w:p w14:paraId="3A6057D9" w14:textId="02A4ED92" w:rsidR="00BB6254" w:rsidRPr="00394C03" w:rsidRDefault="00AE7004" w:rsidP="00AE7004">
      <w:pPr>
        <w:rPr>
          <w:rFonts w:ascii="Arial" w:hAnsi="Arial" w:cs="Arial"/>
          <w:color w:val="000000"/>
          <w:sz w:val="22"/>
        </w:rPr>
      </w:pPr>
      <w:r w:rsidRPr="00394C03">
        <w:rPr>
          <w:rFonts w:ascii="Arial" w:hAnsi="Arial" w:cs="Arial"/>
          <w:sz w:val="22"/>
        </w:rPr>
        <w:t xml:space="preserve">The Borough and Bankside area has a history of local governance dating back to The Liberty of the Clink in the </w:t>
      </w:r>
      <w:proofErr w:type="gramStart"/>
      <w:r w:rsidR="00995FFD" w:rsidRPr="00394C03">
        <w:rPr>
          <w:rFonts w:ascii="Arial" w:hAnsi="Arial" w:cs="Arial"/>
          <w:sz w:val="22"/>
        </w:rPr>
        <w:t>Middle</w:t>
      </w:r>
      <w:proofErr w:type="gramEnd"/>
      <w:r w:rsidRPr="00394C03">
        <w:rPr>
          <w:rFonts w:ascii="Arial" w:hAnsi="Arial" w:cs="Arial"/>
          <w:sz w:val="22"/>
        </w:rPr>
        <w:t xml:space="preserve"> Ages.</w:t>
      </w:r>
      <w:r w:rsidRPr="00394C03">
        <w:rPr>
          <w:rFonts w:ascii="Arial" w:hAnsi="Arial" w:cs="Arial"/>
          <w:color w:val="000000"/>
          <w:sz w:val="22"/>
        </w:rPr>
        <w:t xml:space="preserve"> </w:t>
      </w:r>
      <w:r w:rsidR="00C63AFF" w:rsidRPr="00394C03">
        <w:rPr>
          <w:rFonts w:ascii="Arial" w:hAnsi="Arial" w:cs="Arial"/>
          <w:color w:val="000000"/>
          <w:sz w:val="22"/>
        </w:rPr>
        <w:t>We</w:t>
      </w:r>
      <w:r w:rsidRPr="00394C03">
        <w:rPr>
          <w:rFonts w:ascii="Arial" w:hAnsi="Arial" w:cs="Arial"/>
          <w:color w:val="000000"/>
          <w:sz w:val="22"/>
        </w:rPr>
        <w:t xml:space="preserve"> </w:t>
      </w:r>
      <w:r w:rsidR="00C63AFF" w:rsidRPr="00394C03">
        <w:rPr>
          <w:rFonts w:ascii="Arial" w:hAnsi="Arial" w:cs="Arial"/>
          <w:color w:val="000000"/>
          <w:sz w:val="22"/>
        </w:rPr>
        <w:t>believe</w:t>
      </w:r>
      <w:r w:rsidRPr="00394C03">
        <w:rPr>
          <w:rFonts w:ascii="Arial" w:hAnsi="Arial" w:cs="Arial"/>
          <w:color w:val="000000"/>
          <w:sz w:val="22"/>
        </w:rPr>
        <w:t xml:space="preserve"> the next chapter of this tradition lies in creating a neighbourhood council, </w:t>
      </w:r>
      <w:r w:rsidR="00BB6254" w:rsidRPr="00394C03">
        <w:rPr>
          <w:rFonts w:ascii="Arial" w:hAnsi="Arial" w:cs="Arial"/>
          <w:color w:val="000000"/>
          <w:sz w:val="22"/>
        </w:rPr>
        <w:t xml:space="preserve">the first </w:t>
      </w:r>
      <w:r w:rsidR="005663CD" w:rsidRPr="00394C03">
        <w:rPr>
          <w:rFonts w:ascii="Arial" w:hAnsi="Arial" w:cs="Arial"/>
          <w:color w:val="000000"/>
          <w:sz w:val="22"/>
        </w:rPr>
        <w:t>tier</w:t>
      </w:r>
      <w:r w:rsidR="00BB6254" w:rsidRPr="00394C03">
        <w:rPr>
          <w:rFonts w:ascii="Arial" w:hAnsi="Arial" w:cs="Arial"/>
          <w:color w:val="000000"/>
          <w:sz w:val="22"/>
        </w:rPr>
        <w:t xml:space="preserve"> of local government.</w:t>
      </w:r>
    </w:p>
    <w:p w14:paraId="0C3AB4F0" w14:textId="77777777" w:rsidR="00995FFD" w:rsidRPr="00394C03" w:rsidRDefault="00995FFD" w:rsidP="00AE7004">
      <w:pPr>
        <w:rPr>
          <w:rFonts w:ascii="Arial" w:hAnsi="Arial" w:cs="Arial"/>
          <w:color w:val="000000"/>
          <w:sz w:val="22"/>
        </w:rPr>
      </w:pPr>
    </w:p>
    <w:p w14:paraId="433C05D3" w14:textId="747FCDCF" w:rsidR="00995FFD" w:rsidRPr="00394C03" w:rsidRDefault="00995FFD" w:rsidP="00AE7004">
      <w:pPr>
        <w:rPr>
          <w:rFonts w:ascii="Arial" w:hAnsi="Arial" w:cs="Arial"/>
          <w:color w:val="000000"/>
          <w:sz w:val="22"/>
        </w:rPr>
      </w:pPr>
      <w:r w:rsidRPr="00394C03">
        <w:rPr>
          <w:rFonts w:ascii="Arial" w:hAnsi="Arial" w:cs="Arial"/>
          <w:color w:val="000000"/>
          <w:sz w:val="22"/>
        </w:rPr>
        <w:t xml:space="preserve">Local residents face many issues from anti-social behaviour to a lack of involvement in local decision making and changes and a lack of community infrastructure. These issues remain unresolved for over a decade. </w:t>
      </w:r>
    </w:p>
    <w:p w14:paraId="64E006B4" w14:textId="77777777" w:rsidR="00C63AFF" w:rsidRPr="00394C03" w:rsidRDefault="00C63AFF" w:rsidP="00AE7004">
      <w:pPr>
        <w:rPr>
          <w:rFonts w:ascii="Arial" w:hAnsi="Arial" w:cs="Arial"/>
          <w:color w:val="000000"/>
          <w:sz w:val="22"/>
        </w:rPr>
      </w:pPr>
    </w:p>
    <w:p w14:paraId="44F69189" w14:textId="5E738A1C" w:rsidR="00AE7004" w:rsidRPr="00394C03" w:rsidRDefault="005663CD" w:rsidP="00AE7004">
      <w:pPr>
        <w:rPr>
          <w:rFonts w:ascii="Arial" w:hAnsi="Arial" w:cs="Arial"/>
          <w:sz w:val="22"/>
        </w:rPr>
      </w:pPr>
      <w:r w:rsidRPr="00394C03">
        <w:rPr>
          <w:rFonts w:ascii="Arial" w:hAnsi="Arial" w:cs="Arial"/>
          <w:color w:val="000000"/>
          <w:sz w:val="22"/>
        </w:rPr>
        <w:t>A</w:t>
      </w:r>
      <w:r w:rsidR="00C63AFF" w:rsidRPr="00394C03">
        <w:rPr>
          <w:rFonts w:ascii="Arial" w:hAnsi="Arial" w:cs="Arial"/>
          <w:color w:val="000000"/>
          <w:sz w:val="22"/>
        </w:rPr>
        <w:t xml:space="preserve"> </w:t>
      </w:r>
      <w:r w:rsidRPr="00394C03">
        <w:rPr>
          <w:rFonts w:ascii="Arial" w:hAnsi="Arial" w:cs="Arial"/>
          <w:color w:val="000000"/>
          <w:sz w:val="22"/>
        </w:rPr>
        <w:t>n</w:t>
      </w:r>
      <w:r w:rsidR="00C63AFF" w:rsidRPr="00394C03">
        <w:rPr>
          <w:rFonts w:ascii="Arial" w:hAnsi="Arial" w:cs="Arial"/>
          <w:color w:val="000000"/>
          <w:sz w:val="22"/>
        </w:rPr>
        <w:t xml:space="preserve">eighbourhood </w:t>
      </w:r>
      <w:r w:rsidRPr="00394C03">
        <w:rPr>
          <w:rFonts w:ascii="Arial" w:hAnsi="Arial" w:cs="Arial"/>
          <w:color w:val="000000"/>
          <w:sz w:val="22"/>
        </w:rPr>
        <w:t>c</w:t>
      </w:r>
      <w:r w:rsidR="00C63AFF" w:rsidRPr="00394C03">
        <w:rPr>
          <w:rFonts w:ascii="Arial" w:hAnsi="Arial" w:cs="Arial"/>
          <w:color w:val="000000"/>
          <w:sz w:val="22"/>
        </w:rPr>
        <w:t>ouncil</w:t>
      </w:r>
      <w:r w:rsidR="00AE7004" w:rsidRPr="00394C03">
        <w:rPr>
          <w:rFonts w:ascii="Arial" w:hAnsi="Arial" w:cs="Arial"/>
          <w:color w:val="000000"/>
          <w:sz w:val="22"/>
        </w:rPr>
        <w:t xml:space="preserve"> </w:t>
      </w:r>
      <w:r w:rsidRPr="00394C03">
        <w:rPr>
          <w:rFonts w:ascii="Arial" w:hAnsi="Arial" w:cs="Arial"/>
          <w:color w:val="000000"/>
          <w:sz w:val="22"/>
        </w:rPr>
        <w:t xml:space="preserve">(NC) </w:t>
      </w:r>
      <w:r w:rsidR="00AE7004" w:rsidRPr="00394C03">
        <w:rPr>
          <w:rFonts w:ascii="Arial" w:hAnsi="Arial" w:cs="Arial"/>
          <w:color w:val="000000"/>
          <w:sz w:val="22"/>
        </w:rPr>
        <w:t xml:space="preserve">would confer </w:t>
      </w:r>
      <w:r w:rsidR="00995FFD" w:rsidRPr="00394C03">
        <w:rPr>
          <w:rFonts w:ascii="Arial" w:hAnsi="Arial" w:cs="Arial"/>
          <w:color w:val="000000"/>
          <w:sz w:val="22"/>
        </w:rPr>
        <w:t xml:space="preserve">a number of benefits. The </w:t>
      </w:r>
      <w:r w:rsidR="00AE7004" w:rsidRPr="00394C03">
        <w:rPr>
          <w:rFonts w:ascii="Arial" w:hAnsi="Arial" w:cs="Arial"/>
          <w:color w:val="000000"/>
          <w:sz w:val="22"/>
        </w:rPr>
        <w:t>three main benefits</w:t>
      </w:r>
      <w:r w:rsidR="00995FFD" w:rsidRPr="00394C03">
        <w:rPr>
          <w:rFonts w:ascii="Arial" w:hAnsi="Arial" w:cs="Arial"/>
          <w:color w:val="000000"/>
          <w:sz w:val="22"/>
        </w:rPr>
        <w:t xml:space="preserve"> would be</w:t>
      </w:r>
      <w:r w:rsidR="00AE7004" w:rsidRPr="00394C03">
        <w:rPr>
          <w:rFonts w:ascii="Arial" w:hAnsi="Arial" w:cs="Arial"/>
          <w:color w:val="000000"/>
          <w:sz w:val="22"/>
        </w:rPr>
        <w:t>:</w:t>
      </w:r>
    </w:p>
    <w:p w14:paraId="423A095D" w14:textId="77777777" w:rsidR="00AE7004" w:rsidRPr="00394C03" w:rsidRDefault="00AE7004" w:rsidP="00AE7004">
      <w:pPr>
        <w:rPr>
          <w:rFonts w:ascii="Arial" w:hAnsi="Arial" w:cs="Arial"/>
          <w:sz w:val="22"/>
        </w:rPr>
      </w:pPr>
      <w:r w:rsidRPr="00394C03">
        <w:rPr>
          <w:rFonts w:ascii="Arial" w:hAnsi="Arial" w:cs="Arial"/>
          <w:color w:val="000000"/>
          <w:sz w:val="22"/>
        </w:rPr>
        <w:t> </w:t>
      </w:r>
    </w:p>
    <w:p w14:paraId="47861165" w14:textId="76D6930B" w:rsidR="00AE7004" w:rsidRPr="00394C03" w:rsidRDefault="00AE7004" w:rsidP="00AE700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lang w:eastAsia="en-GB"/>
        </w:rPr>
      </w:pPr>
      <w:r w:rsidRPr="00394C03">
        <w:rPr>
          <w:rFonts w:ascii="Arial" w:eastAsia="Times New Roman" w:hAnsi="Arial" w:cs="Arial"/>
          <w:color w:val="000000"/>
          <w:sz w:val="22"/>
          <w:lang w:eastAsia="en-GB"/>
        </w:rPr>
        <w:t xml:space="preserve">Residents would have </w:t>
      </w:r>
      <w:r w:rsidR="00C63AFF" w:rsidRPr="00394C03">
        <w:rPr>
          <w:rFonts w:ascii="Arial" w:eastAsia="Times New Roman" w:hAnsi="Arial" w:cs="Arial"/>
          <w:color w:val="000000"/>
          <w:sz w:val="22"/>
          <w:lang w:eastAsia="en-GB"/>
        </w:rPr>
        <w:t xml:space="preserve">a greater </w:t>
      </w:r>
      <w:r w:rsidRPr="00394C03">
        <w:rPr>
          <w:rFonts w:ascii="Arial" w:eastAsia="Times New Roman" w:hAnsi="Arial" w:cs="Arial"/>
          <w:color w:val="000000"/>
          <w:sz w:val="22"/>
          <w:lang w:eastAsia="en-GB"/>
        </w:rPr>
        <w:t xml:space="preserve">voice in the development of the local area. The </w:t>
      </w:r>
      <w:r w:rsidR="005663CD" w:rsidRPr="00394C03">
        <w:rPr>
          <w:rFonts w:ascii="Arial" w:eastAsia="Times New Roman" w:hAnsi="Arial" w:cs="Arial"/>
          <w:color w:val="000000"/>
          <w:sz w:val="22"/>
          <w:lang w:eastAsia="en-GB"/>
        </w:rPr>
        <w:t xml:space="preserve">NC </w:t>
      </w:r>
      <w:r w:rsidRPr="00394C03">
        <w:rPr>
          <w:rFonts w:ascii="Arial" w:eastAsia="Times New Roman" w:hAnsi="Arial" w:cs="Arial"/>
          <w:color w:val="000000"/>
          <w:sz w:val="22"/>
          <w:lang w:eastAsia="en-GB"/>
        </w:rPr>
        <w:t>would have to be consult</w:t>
      </w:r>
      <w:r w:rsidR="00995FFD" w:rsidRPr="00394C03">
        <w:rPr>
          <w:rFonts w:ascii="Arial" w:eastAsia="Times New Roman" w:hAnsi="Arial" w:cs="Arial"/>
          <w:color w:val="000000"/>
          <w:sz w:val="22"/>
          <w:lang w:eastAsia="en-GB"/>
        </w:rPr>
        <w:t>ed on all planning applications and other matters</w:t>
      </w:r>
    </w:p>
    <w:p w14:paraId="7D563D02" w14:textId="77777777" w:rsidR="00AE7004" w:rsidRPr="00394C03" w:rsidRDefault="00AE7004" w:rsidP="00AE7004">
      <w:pPr>
        <w:ind w:firstLine="60"/>
        <w:rPr>
          <w:rFonts w:ascii="Arial" w:hAnsi="Arial" w:cs="Arial"/>
          <w:sz w:val="22"/>
        </w:rPr>
      </w:pPr>
    </w:p>
    <w:p w14:paraId="706F7673" w14:textId="10946214" w:rsidR="00AE7004" w:rsidRPr="00394C03" w:rsidRDefault="00AE7004" w:rsidP="00AE700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lang w:eastAsia="en-GB"/>
        </w:rPr>
      </w:pPr>
      <w:r w:rsidRPr="00394C03">
        <w:rPr>
          <w:rFonts w:ascii="Arial" w:eastAsia="Times New Roman" w:hAnsi="Arial" w:cs="Arial"/>
          <w:color w:val="000000"/>
          <w:sz w:val="22"/>
          <w:lang w:eastAsia="en-GB"/>
        </w:rPr>
        <w:t xml:space="preserve">The </w:t>
      </w:r>
      <w:r w:rsidR="005663CD" w:rsidRPr="00394C03">
        <w:rPr>
          <w:rFonts w:ascii="Arial" w:eastAsia="Times New Roman" w:hAnsi="Arial" w:cs="Arial"/>
          <w:color w:val="000000"/>
          <w:sz w:val="22"/>
          <w:lang w:eastAsia="en-GB"/>
        </w:rPr>
        <w:t>NC</w:t>
      </w:r>
      <w:r w:rsidRPr="00394C03">
        <w:rPr>
          <w:rFonts w:ascii="Arial" w:eastAsia="Times New Roman" w:hAnsi="Arial" w:cs="Arial"/>
          <w:color w:val="000000"/>
          <w:sz w:val="22"/>
          <w:lang w:eastAsia="en-GB"/>
        </w:rPr>
        <w:t xml:space="preserve"> could </w:t>
      </w:r>
      <w:r w:rsidR="00C63AFF" w:rsidRPr="00394C03">
        <w:rPr>
          <w:rFonts w:ascii="Arial" w:eastAsia="Times New Roman" w:hAnsi="Arial" w:cs="Arial"/>
          <w:color w:val="000000"/>
          <w:sz w:val="22"/>
          <w:lang w:eastAsia="en-GB"/>
        </w:rPr>
        <w:t>raise and spend</w:t>
      </w:r>
      <w:r w:rsidRPr="00394C03">
        <w:rPr>
          <w:rFonts w:ascii="Arial" w:eastAsia="Times New Roman" w:hAnsi="Arial" w:cs="Arial"/>
          <w:color w:val="000000"/>
          <w:sz w:val="22"/>
          <w:lang w:eastAsia="en-GB"/>
        </w:rPr>
        <w:t xml:space="preserve"> money on local issues that concern residents. It could fund youth projects, crime reduction measures and transport schemes.</w:t>
      </w:r>
    </w:p>
    <w:p w14:paraId="7F201C60" w14:textId="77777777" w:rsidR="00AE7004" w:rsidRPr="00394C03" w:rsidRDefault="00AE7004" w:rsidP="00AE7004">
      <w:pPr>
        <w:ind w:firstLine="60"/>
        <w:rPr>
          <w:rFonts w:ascii="Arial" w:hAnsi="Arial" w:cs="Arial"/>
          <w:sz w:val="22"/>
        </w:rPr>
      </w:pPr>
    </w:p>
    <w:p w14:paraId="0DED7FCC" w14:textId="5263C4A4" w:rsidR="00AE7004" w:rsidRPr="00394C03" w:rsidRDefault="00AE7004" w:rsidP="00AE700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lang w:eastAsia="en-GB"/>
        </w:rPr>
      </w:pPr>
      <w:r w:rsidRPr="00394C03">
        <w:rPr>
          <w:rFonts w:ascii="Arial" w:eastAsia="Times New Roman" w:hAnsi="Arial" w:cs="Arial"/>
          <w:color w:val="000000"/>
          <w:sz w:val="22"/>
          <w:lang w:eastAsia="en-GB"/>
        </w:rPr>
        <w:t xml:space="preserve">The </w:t>
      </w:r>
      <w:r w:rsidR="005663CD" w:rsidRPr="00394C03">
        <w:rPr>
          <w:rFonts w:ascii="Arial" w:eastAsia="Times New Roman" w:hAnsi="Arial" w:cs="Arial"/>
          <w:color w:val="000000"/>
          <w:sz w:val="22"/>
          <w:lang w:eastAsia="en-GB"/>
        </w:rPr>
        <w:t>NC</w:t>
      </w:r>
      <w:r w:rsidRPr="00394C03">
        <w:rPr>
          <w:rFonts w:ascii="Arial" w:eastAsia="Times New Roman" w:hAnsi="Arial" w:cs="Arial"/>
          <w:color w:val="000000"/>
          <w:sz w:val="22"/>
          <w:lang w:eastAsia="en-GB"/>
        </w:rPr>
        <w:t xml:space="preserve"> could take responsibility for delivering improved local services to residents. It could run parks, leisure facilities and community centres. </w:t>
      </w:r>
    </w:p>
    <w:p w14:paraId="587BB306" w14:textId="5FB01FFE" w:rsidR="009737CC" w:rsidRPr="00394C03" w:rsidRDefault="009737CC" w:rsidP="009737CC">
      <w:pPr>
        <w:rPr>
          <w:rFonts w:ascii="Arial" w:hAnsi="Arial" w:cs="Arial"/>
          <w:sz w:val="22"/>
        </w:rPr>
      </w:pPr>
    </w:p>
    <w:p w14:paraId="7961DB7B" w14:textId="11863907" w:rsidR="0019662F" w:rsidRPr="00394C03" w:rsidRDefault="0019662F" w:rsidP="009737CC">
      <w:pPr>
        <w:rPr>
          <w:rFonts w:ascii="Arial" w:hAnsi="Arial" w:cs="Arial"/>
          <w:sz w:val="22"/>
        </w:rPr>
      </w:pPr>
      <w:r w:rsidRPr="00394C03">
        <w:rPr>
          <w:rFonts w:ascii="Arial" w:hAnsi="Arial" w:cs="Arial"/>
          <w:sz w:val="22"/>
        </w:rPr>
        <w:t>For more info</w:t>
      </w:r>
      <w:r w:rsidR="00995FFD" w:rsidRPr="00394C03">
        <w:rPr>
          <w:rFonts w:ascii="Arial" w:hAnsi="Arial" w:cs="Arial"/>
          <w:sz w:val="22"/>
        </w:rPr>
        <w:t>rmation</w:t>
      </w:r>
      <w:r w:rsidRPr="00394C03">
        <w:rPr>
          <w:rFonts w:ascii="Arial" w:hAnsi="Arial" w:cs="Arial"/>
          <w:sz w:val="22"/>
        </w:rPr>
        <w:t xml:space="preserve"> please visit: </w:t>
      </w:r>
      <w:hyperlink r:id="rId7" w:history="1">
        <w:r w:rsidRPr="00394C03">
          <w:rPr>
            <w:rStyle w:val="Hyperlink"/>
            <w:rFonts w:ascii="Arial" w:hAnsi="Arial" w:cs="Arial"/>
            <w:sz w:val="22"/>
          </w:rPr>
          <w:t>https://www.livingbankside.org/neighbourhood-parish-council</w:t>
        </w:r>
      </w:hyperlink>
    </w:p>
    <w:p w14:paraId="3A2DFD83" w14:textId="77777777" w:rsidR="0019662F" w:rsidRPr="00394C03" w:rsidRDefault="0019662F" w:rsidP="009737CC">
      <w:pPr>
        <w:rPr>
          <w:rFonts w:ascii="Arial" w:hAnsi="Arial" w:cs="Arial"/>
          <w:sz w:val="22"/>
        </w:rPr>
      </w:pPr>
    </w:p>
    <w:p w14:paraId="02C82D1E" w14:textId="0BC5D826" w:rsidR="009737CC" w:rsidRPr="00394C03" w:rsidRDefault="009737CC" w:rsidP="009737CC">
      <w:pPr>
        <w:rPr>
          <w:rFonts w:ascii="Arial" w:hAnsi="Arial" w:cs="Arial"/>
          <w:sz w:val="22"/>
        </w:rPr>
      </w:pPr>
      <w:r w:rsidRPr="00394C03">
        <w:rPr>
          <w:rFonts w:ascii="Arial" w:hAnsi="Arial" w:cs="Arial"/>
          <w:sz w:val="22"/>
        </w:rPr>
        <w:t>Join us in our campaign to ensure local people have greater powers and influence over local issues!</w:t>
      </w:r>
    </w:p>
    <w:p w14:paraId="1B8D3274" w14:textId="77777777" w:rsidR="00C63AFF" w:rsidRPr="0019662F" w:rsidRDefault="00C63AFF">
      <w:pPr>
        <w:rPr>
          <w:rFonts w:ascii="Arial" w:hAnsi="Arial" w:cs="Arial"/>
        </w:rPr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694"/>
        <w:gridCol w:w="3685"/>
        <w:gridCol w:w="1517"/>
        <w:gridCol w:w="3303"/>
      </w:tblGrid>
      <w:tr w:rsidR="0019662F" w:rsidRPr="0019662F" w14:paraId="2D60899D" w14:textId="77777777" w:rsidTr="00205FCE">
        <w:trPr>
          <w:trHeight w:val="465"/>
        </w:trPr>
        <w:tc>
          <w:tcPr>
            <w:tcW w:w="2694" w:type="dxa"/>
          </w:tcPr>
          <w:p w14:paraId="49F30DDE" w14:textId="66E8B18E" w:rsidR="0019662F" w:rsidRPr="0019662F" w:rsidRDefault="0019662F">
            <w:pPr>
              <w:rPr>
                <w:rFonts w:ascii="Arial" w:hAnsi="Arial" w:cs="Arial"/>
                <w:b/>
              </w:rPr>
            </w:pPr>
            <w:r w:rsidRPr="001966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85" w:type="dxa"/>
          </w:tcPr>
          <w:p w14:paraId="0C67CBE1" w14:textId="07F08788" w:rsidR="0019662F" w:rsidRPr="0019662F" w:rsidRDefault="0019662F">
            <w:pPr>
              <w:rPr>
                <w:rFonts w:ascii="Arial" w:hAnsi="Arial" w:cs="Arial"/>
                <w:b/>
              </w:rPr>
            </w:pPr>
            <w:r w:rsidRPr="0019662F">
              <w:rPr>
                <w:rFonts w:ascii="Arial" w:hAnsi="Arial" w:cs="Arial"/>
                <w:b/>
              </w:rPr>
              <w:t xml:space="preserve">Full Address </w:t>
            </w:r>
          </w:p>
        </w:tc>
        <w:tc>
          <w:tcPr>
            <w:tcW w:w="1517" w:type="dxa"/>
          </w:tcPr>
          <w:p w14:paraId="05051C22" w14:textId="00DFBE3E" w:rsidR="0019662F" w:rsidRPr="0019662F" w:rsidRDefault="0019662F" w:rsidP="00205FCE">
            <w:pPr>
              <w:rPr>
                <w:rFonts w:ascii="Arial" w:hAnsi="Arial" w:cs="Arial"/>
                <w:b/>
              </w:rPr>
            </w:pPr>
            <w:r w:rsidRPr="0019662F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3303" w:type="dxa"/>
          </w:tcPr>
          <w:p w14:paraId="3014E9F8" w14:textId="65994AD3" w:rsidR="0019662F" w:rsidRPr="0019662F" w:rsidRDefault="0019662F">
            <w:pPr>
              <w:rPr>
                <w:rFonts w:ascii="Arial" w:hAnsi="Arial" w:cs="Arial"/>
                <w:b/>
              </w:rPr>
            </w:pPr>
            <w:r w:rsidRPr="0019662F">
              <w:rPr>
                <w:rFonts w:ascii="Arial" w:hAnsi="Arial" w:cs="Arial"/>
                <w:b/>
              </w:rPr>
              <w:t>Signature</w:t>
            </w:r>
          </w:p>
        </w:tc>
      </w:tr>
      <w:tr w:rsidR="0019662F" w:rsidRPr="0019662F" w14:paraId="14A9E923" w14:textId="77777777" w:rsidTr="0019662F">
        <w:trPr>
          <w:trHeight w:val="704"/>
        </w:trPr>
        <w:tc>
          <w:tcPr>
            <w:tcW w:w="2694" w:type="dxa"/>
          </w:tcPr>
          <w:p w14:paraId="7469A4C8" w14:textId="77777777" w:rsidR="0019662F" w:rsidRDefault="0019662F">
            <w:pPr>
              <w:rPr>
                <w:rFonts w:ascii="Arial" w:hAnsi="Arial" w:cs="Arial"/>
              </w:rPr>
            </w:pPr>
          </w:p>
          <w:p w14:paraId="4E519498" w14:textId="77777777" w:rsidR="00205FCE" w:rsidRDefault="00205FCE">
            <w:pPr>
              <w:rPr>
                <w:rFonts w:ascii="Arial" w:hAnsi="Arial" w:cs="Arial"/>
              </w:rPr>
            </w:pPr>
          </w:p>
          <w:p w14:paraId="6B8C208D" w14:textId="77777777" w:rsidR="00205FCE" w:rsidRPr="0019662F" w:rsidRDefault="00205FC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9C9BD3A" w14:textId="77777777" w:rsidR="0019662F" w:rsidRPr="0019662F" w:rsidRDefault="0019662F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14:paraId="4B6D4B96" w14:textId="77777777" w:rsidR="0019662F" w:rsidRPr="0019662F" w:rsidRDefault="0019662F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</w:tcPr>
          <w:p w14:paraId="3AF99A86" w14:textId="77777777" w:rsidR="0019662F" w:rsidRPr="0019662F" w:rsidRDefault="0019662F">
            <w:pPr>
              <w:rPr>
                <w:rFonts w:ascii="Arial" w:hAnsi="Arial" w:cs="Arial"/>
              </w:rPr>
            </w:pPr>
          </w:p>
        </w:tc>
      </w:tr>
    </w:tbl>
    <w:p w14:paraId="7BFC03FC" w14:textId="77777777" w:rsidR="00394C03" w:rsidRDefault="00394C03">
      <w:pPr>
        <w:rPr>
          <w:rFonts w:ascii="Arial" w:hAnsi="Arial" w:cs="Arial"/>
        </w:rPr>
      </w:pPr>
    </w:p>
    <w:p w14:paraId="0E31CF23" w14:textId="2264CC71" w:rsidR="00394C03" w:rsidRPr="0019662F" w:rsidRDefault="00394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the form addressed to Alex Wray at </w:t>
      </w:r>
      <w:hyperlink r:id="rId8" w:history="1">
        <w:r w:rsidRPr="00C7716A">
          <w:rPr>
            <w:rStyle w:val="Hyperlink"/>
            <w:rFonts w:ascii="Arial" w:hAnsi="Arial" w:cs="Arial"/>
          </w:rPr>
          <w:t>alexwray@livingbankside.org</w:t>
        </w:r>
      </w:hyperlink>
      <w:r>
        <w:rPr>
          <w:rFonts w:ascii="Arial" w:hAnsi="Arial" w:cs="Arial"/>
        </w:rPr>
        <w:t xml:space="preserve"> or by post addressed to Living Bankside at 18 Great Guildford Street, London SE1 0FD</w:t>
      </w:r>
      <w:bookmarkStart w:id="0" w:name="_GoBack"/>
      <w:bookmarkEnd w:id="0"/>
    </w:p>
    <w:sectPr w:rsidR="00394C03" w:rsidRPr="0019662F" w:rsidSect="002C24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01E4C"/>
    <w:multiLevelType w:val="hybridMultilevel"/>
    <w:tmpl w:val="26A4C6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04"/>
    <w:rsid w:val="000E7B86"/>
    <w:rsid w:val="0019662F"/>
    <w:rsid w:val="00205FCE"/>
    <w:rsid w:val="002557A2"/>
    <w:rsid w:val="00296665"/>
    <w:rsid w:val="002C24F7"/>
    <w:rsid w:val="002F3D34"/>
    <w:rsid w:val="00394C03"/>
    <w:rsid w:val="004E65D2"/>
    <w:rsid w:val="005235EF"/>
    <w:rsid w:val="005663CD"/>
    <w:rsid w:val="00584594"/>
    <w:rsid w:val="006D7FF5"/>
    <w:rsid w:val="007113D9"/>
    <w:rsid w:val="009737CC"/>
    <w:rsid w:val="00995FFD"/>
    <w:rsid w:val="00AB3CF6"/>
    <w:rsid w:val="00AE7004"/>
    <w:rsid w:val="00BB6254"/>
    <w:rsid w:val="00C63AFF"/>
    <w:rsid w:val="00E0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38F3"/>
  <w14:defaultImageDpi w14:val="32767"/>
  <w15:chartTrackingRefBased/>
  <w15:docId w15:val="{A6E37681-D199-954D-8C7E-CE11506E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C63AFF"/>
    <w:rPr>
      <w:color w:val="0000FF"/>
      <w:u w:val="single"/>
    </w:rPr>
  </w:style>
  <w:style w:type="table" w:styleId="TableGrid">
    <w:name w:val="Table Grid"/>
    <w:basedOn w:val="TableNormal"/>
    <w:uiPriority w:val="39"/>
    <w:rsid w:val="0019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wray@livingbankside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vingbankside.org/neighbourhood-parish-counc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4772-A2E6-4EC9-BB2E-474BD4A4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Wray</dc:creator>
  <cp:keywords/>
  <dc:description/>
  <cp:lastModifiedBy>Amir</cp:lastModifiedBy>
  <cp:revision>3</cp:revision>
  <dcterms:created xsi:type="dcterms:W3CDTF">2020-10-29T11:16:00Z</dcterms:created>
  <dcterms:modified xsi:type="dcterms:W3CDTF">2020-10-29T11:20:00Z</dcterms:modified>
</cp:coreProperties>
</file>